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44" w:rsidRDefault="008C786C">
      <w:r>
        <w:t>Турнир 3-2-1 в 2020.</w:t>
      </w:r>
    </w:p>
    <w:p w:rsidR="006056D9" w:rsidRDefault="008C786C">
      <w:r>
        <w:t xml:space="preserve">Турнир 3-2-1 пройдет уже традиционно в третий раз. </w:t>
      </w:r>
    </w:p>
    <w:p w:rsidR="006056D9" w:rsidRDefault="006056D9" w:rsidP="006056D9">
      <w:pPr>
        <w:pStyle w:val="a3"/>
        <w:numPr>
          <w:ilvl w:val="0"/>
          <w:numId w:val="1"/>
        </w:numPr>
      </w:pPr>
      <w:r>
        <w:t>Место проведения. Московский клуб, 15 февраля, начало в 10 утра.</w:t>
      </w:r>
    </w:p>
    <w:p w:rsidR="006056D9" w:rsidRDefault="006056D9" w:rsidP="006056D9">
      <w:pPr>
        <w:pStyle w:val="a3"/>
        <w:numPr>
          <w:ilvl w:val="0"/>
          <w:numId w:val="1"/>
        </w:numPr>
      </w:pPr>
      <w:r>
        <w:t>Участие. Регистрация.</w:t>
      </w:r>
    </w:p>
    <w:p w:rsidR="008C786C" w:rsidRDefault="008C786C" w:rsidP="006056D9">
      <w:pPr>
        <w:pStyle w:val="a3"/>
      </w:pPr>
      <w:r>
        <w:t>Турнир не рейтинговый, участвовать могут все желающие</w:t>
      </w:r>
      <w:r w:rsidR="006056D9">
        <w:t>. Регистрация начинается с момента публикации анонса и продлится до начала турнира. Максимум 20 команд в составе 3 или 4 человек.  Квота будет дана до 10.02 включительно 4 первым по командному рейтингу командам, если они выступают постоянным составом не менее 3 чел. И одно место забронировано Организаторами для команды гостя. Итого 15 свободных мест.</w:t>
      </w:r>
    </w:p>
    <w:p w:rsidR="006056D9" w:rsidRDefault="006056D9" w:rsidP="006056D9">
      <w:pPr>
        <w:pStyle w:val="a3"/>
        <w:numPr>
          <w:ilvl w:val="0"/>
          <w:numId w:val="1"/>
        </w:numPr>
      </w:pPr>
      <w:r>
        <w:t>Турнирный взнос и призы.</w:t>
      </w:r>
    </w:p>
    <w:p w:rsidR="006056D9" w:rsidRDefault="006056D9" w:rsidP="006056D9">
      <w:pPr>
        <w:pStyle w:val="a3"/>
      </w:pPr>
      <w:r>
        <w:t>500р с человека. Первое место кубки и медали, места с 2 по 4 медали.</w:t>
      </w:r>
    </w:p>
    <w:p w:rsidR="00707966" w:rsidRDefault="00707966" w:rsidP="006056D9">
      <w:pPr>
        <w:pStyle w:val="a3"/>
      </w:pPr>
      <w:r>
        <w:t>Чайный стол организует московский клуб, стоимость входит в турнирный взнос.</w:t>
      </w:r>
    </w:p>
    <w:p w:rsidR="006056D9" w:rsidRDefault="006056D9" w:rsidP="006056D9">
      <w:pPr>
        <w:pStyle w:val="a3"/>
        <w:numPr>
          <w:ilvl w:val="0"/>
          <w:numId w:val="1"/>
        </w:numPr>
      </w:pPr>
      <w:r>
        <w:t>Регламент в общих чертах.</w:t>
      </w:r>
    </w:p>
    <w:p w:rsidR="00707966" w:rsidRDefault="00707966" w:rsidP="00707966">
      <w:pPr>
        <w:pStyle w:val="a3"/>
      </w:pPr>
      <w:r>
        <w:t>Отбор в группах, 8 команд выходят в ¼ финала.</w:t>
      </w:r>
    </w:p>
    <w:p w:rsidR="006056D9" w:rsidRDefault="003B31D0" w:rsidP="006056D9">
      <w:pPr>
        <w:pStyle w:val="a3"/>
      </w:pPr>
      <w:r>
        <w:t>Перекрестные группы. 4 группы по 5 команд. Все команды играют без перерывов</w:t>
      </w:r>
      <w:r w:rsidR="00707966">
        <w:t xml:space="preserve"> с командами другой группы (а с Б, С </w:t>
      </w:r>
      <w:proofErr w:type="spellStart"/>
      <w:r w:rsidR="00707966">
        <w:t>с</w:t>
      </w:r>
      <w:proofErr w:type="spellEnd"/>
      <w:r w:rsidR="00707966">
        <w:t xml:space="preserve"> Д)</w:t>
      </w:r>
      <w:r>
        <w:t>.</w:t>
      </w:r>
    </w:p>
    <w:p w:rsidR="00707966" w:rsidRDefault="00707966" w:rsidP="006056D9">
      <w:pPr>
        <w:pStyle w:val="a3"/>
      </w:pPr>
      <w:r>
        <w:t>Сеянными будут 8 команд по командному рейтингу, остальные команды – жребий.</w:t>
      </w:r>
    </w:p>
    <w:p w:rsidR="003B31D0" w:rsidRDefault="003B31D0" w:rsidP="006056D9">
      <w:pPr>
        <w:pStyle w:val="a3"/>
      </w:pPr>
      <w:r>
        <w:t>Пример игр групп А и Б</w:t>
      </w:r>
      <w:r w:rsidR="00F3411A">
        <w:t xml:space="preserve"> (аналогично С-Д</w:t>
      </w:r>
      <w:proofErr w:type="gramStart"/>
      <w:r w:rsidR="00F3411A">
        <w:t xml:space="preserve">) </w:t>
      </w:r>
      <w:r>
        <w:t>:</w:t>
      </w:r>
      <w:proofErr w:type="gramEnd"/>
    </w:p>
    <w:tbl>
      <w:tblPr>
        <w:tblW w:w="7390" w:type="dxa"/>
        <w:tblLook w:val="04A0" w:firstRow="1" w:lastRow="0" w:firstColumn="1" w:lastColumn="0" w:noHBand="0" w:noVBand="1"/>
      </w:tblPr>
      <w:tblGrid>
        <w:gridCol w:w="700"/>
        <w:gridCol w:w="1280"/>
        <w:gridCol w:w="709"/>
        <w:gridCol w:w="958"/>
        <w:gridCol w:w="743"/>
        <w:gridCol w:w="708"/>
        <w:gridCol w:w="709"/>
        <w:gridCol w:w="851"/>
        <w:gridCol w:w="732"/>
      </w:tblGrid>
      <w:tr w:rsidR="00F3411A" w:rsidRPr="00F3411A" w:rsidTr="0070796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Круг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А- 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-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-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- Б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- Б</w:t>
            </w:r>
          </w:p>
        </w:tc>
      </w:tr>
      <w:tr w:rsidR="00F3411A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10:00 - 11:00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70 мин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триплет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1 - 5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3 - 3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4 - 2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5 - 1</w:t>
            </w:r>
          </w:p>
        </w:tc>
      </w:tr>
      <w:tr w:rsidR="00F3411A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11:20 - 12:10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50 мин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дуплет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1 - 4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3 - 2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4 - 1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5 - 5</w:t>
            </w:r>
          </w:p>
        </w:tc>
      </w:tr>
      <w:tr w:rsidR="00F3411A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12:10 - 13:00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50 мин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тет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1 - 3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3 - 1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4 - 5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5 - 4</w:t>
            </w:r>
          </w:p>
        </w:tc>
      </w:tr>
      <w:tr w:rsidR="00F3411A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13:00 - 13:50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50 мин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дуплет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proofErr w:type="gramStart"/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-  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3 - 5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4 - 4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5 - 3</w:t>
            </w:r>
          </w:p>
        </w:tc>
      </w:tr>
      <w:tr w:rsidR="00F3411A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14:00- 15:10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70 мин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F3411A" w:rsidRDefault="00F3411A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411A">
              <w:rPr>
                <w:rFonts w:ascii="Calibri" w:eastAsia="Times New Roman" w:hAnsi="Calibri" w:cs="Times New Roman"/>
                <w:color w:val="000000"/>
                <w:lang w:eastAsia="ru-RU"/>
              </w:rPr>
              <w:t>триплет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3411A" w:rsidRPr="00707966">
              <w:rPr>
                <w:rFonts w:ascii="Calibri" w:eastAsia="Times New Roman" w:hAnsi="Calibri" w:cs="Times New Roman"/>
                <w:color w:val="000000"/>
                <w:lang w:eastAsia="ru-RU"/>
              </w:rPr>
              <w:t>- 3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3411A" w:rsidRPr="00707966">
              <w:rPr>
                <w:rFonts w:ascii="Calibri" w:eastAsia="Times New Roman" w:hAnsi="Calibri" w:cs="Times New Roman"/>
                <w:color w:val="000000"/>
                <w:lang w:eastAsia="ru-RU"/>
              </w:rPr>
              <w:t>- 2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="00F3411A" w:rsidRPr="00707966">
              <w:rPr>
                <w:rFonts w:ascii="Calibri" w:eastAsia="Times New Roman" w:hAnsi="Calibri" w:cs="Times New Roman"/>
                <w:color w:val="000000"/>
                <w:lang w:eastAsia="ru-RU"/>
              </w:rPr>
              <w:t>- 1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="00F3411A" w:rsidRPr="00707966">
              <w:rPr>
                <w:rFonts w:ascii="Calibri" w:eastAsia="Times New Roman" w:hAnsi="Calibri" w:cs="Times New Roman"/>
                <w:color w:val="000000"/>
                <w:lang w:eastAsia="ru-RU"/>
              </w:rPr>
              <w:t>- 5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A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="00F3411A" w:rsidRPr="00707966">
              <w:rPr>
                <w:rFonts w:ascii="Calibri" w:eastAsia="Times New Roman" w:hAnsi="Calibri" w:cs="Times New Roman"/>
                <w:color w:val="000000"/>
                <w:lang w:eastAsia="ru-RU"/>
              </w:rPr>
              <w:t>- 4</w:t>
            </w:r>
          </w:p>
        </w:tc>
        <w:bookmarkStart w:id="0" w:name="_GoBack"/>
        <w:bookmarkEnd w:id="0"/>
      </w:tr>
      <w:tr w:rsidR="00707966" w:rsidRPr="00F3411A" w:rsidTr="007079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F3411A" w:rsidRDefault="00707966" w:rsidP="00F34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966" w:rsidRPr="00707966" w:rsidRDefault="00707966" w:rsidP="0070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31D0" w:rsidRDefault="00707966" w:rsidP="00707966">
      <w:pPr>
        <w:pStyle w:val="a3"/>
        <w:ind w:left="1080"/>
      </w:pPr>
      <w:r>
        <w:t>*</w:t>
      </w:r>
      <w:r w:rsidR="00F3411A">
        <w:t xml:space="preserve">В 5 круге повторно встречаются </w:t>
      </w:r>
      <w:r>
        <w:t>команды,</w:t>
      </w:r>
      <w:r w:rsidR="00F3411A">
        <w:t xml:space="preserve"> игравшие меж собой только </w:t>
      </w:r>
      <w:proofErr w:type="spellStart"/>
      <w:r w:rsidR="00F3411A">
        <w:t>тет</w:t>
      </w:r>
      <w:proofErr w:type="spellEnd"/>
      <w:r w:rsidR="00F3411A">
        <w:t>, только теперь играют триплет.</w:t>
      </w:r>
    </w:p>
    <w:p w:rsidR="00F3411A" w:rsidRDefault="00F3411A" w:rsidP="006056D9">
      <w:pPr>
        <w:pStyle w:val="a3"/>
      </w:pPr>
      <w:r>
        <w:t>Победители в группах определяются: количество побед всего; набранные очки за победы (при равенстве побед); личная встреча.</w:t>
      </w:r>
    </w:p>
    <w:p w:rsidR="00F3411A" w:rsidRDefault="00F3411A" w:rsidP="006056D9">
      <w:pPr>
        <w:pStyle w:val="a3"/>
      </w:pPr>
      <w:r>
        <w:t>За победу в триплете 4 очка, в дуплете 3 очка, в тете 2 очка.</w:t>
      </w:r>
    </w:p>
    <w:p w:rsidR="00F3411A" w:rsidRDefault="00F3411A" w:rsidP="006056D9">
      <w:pPr>
        <w:pStyle w:val="a3"/>
      </w:pPr>
      <w:r>
        <w:t xml:space="preserve">Две лучшие команды в группе выходят в четверть финал и играют одновременно </w:t>
      </w:r>
      <w:proofErr w:type="spellStart"/>
      <w:r>
        <w:t>тет</w:t>
      </w:r>
      <w:proofErr w:type="spellEnd"/>
      <w:r>
        <w:t xml:space="preserve"> и дуплет 1А-2С и 1Б-2Д, 2А-1С и 2Б-1Д. Лимит 1 час.</w:t>
      </w:r>
    </w:p>
    <w:p w:rsidR="00F3411A" w:rsidRDefault="00F3411A" w:rsidP="006056D9">
      <w:pPr>
        <w:pStyle w:val="a3"/>
      </w:pPr>
      <w:r>
        <w:t xml:space="preserve">Полуфинал опять </w:t>
      </w:r>
      <w:proofErr w:type="spellStart"/>
      <w:r>
        <w:t>тет</w:t>
      </w:r>
      <w:proofErr w:type="spellEnd"/>
      <w:r>
        <w:t xml:space="preserve"> и дуплет. Лимит 1 час.</w:t>
      </w:r>
    </w:p>
    <w:p w:rsidR="00F3411A" w:rsidRDefault="00F3411A" w:rsidP="006056D9">
      <w:pPr>
        <w:pStyle w:val="a3"/>
      </w:pPr>
      <w:r>
        <w:t xml:space="preserve">Финалы </w:t>
      </w:r>
      <w:proofErr w:type="spellStart"/>
      <w:r>
        <w:t>безлимит</w:t>
      </w:r>
      <w:proofErr w:type="spellEnd"/>
      <w:r>
        <w:t>- триплет.</w:t>
      </w:r>
    </w:p>
    <w:p w:rsidR="00F3411A" w:rsidRDefault="00F3411A" w:rsidP="006056D9">
      <w:pPr>
        <w:pStyle w:val="a3"/>
      </w:pPr>
      <w:r>
        <w:t xml:space="preserve">Везде к указанному времени прибавляем 1 </w:t>
      </w:r>
      <w:proofErr w:type="spellStart"/>
      <w:r>
        <w:t>кошонет</w:t>
      </w:r>
      <w:proofErr w:type="spellEnd"/>
      <w:r>
        <w:t>.</w:t>
      </w:r>
    </w:p>
    <w:p w:rsidR="00707966" w:rsidRDefault="00707966" w:rsidP="006056D9">
      <w:pPr>
        <w:pStyle w:val="a3"/>
      </w:pPr>
      <w:r>
        <w:t>Примерное время окончания- 20 часов.</w:t>
      </w:r>
    </w:p>
    <w:p w:rsidR="006056D9" w:rsidRDefault="00F3411A" w:rsidP="006056D9">
      <w:pPr>
        <w:pStyle w:val="a3"/>
        <w:numPr>
          <w:ilvl w:val="0"/>
          <w:numId w:val="1"/>
        </w:numPr>
      </w:pPr>
      <w:r>
        <w:t>Замены.</w:t>
      </w:r>
    </w:p>
    <w:p w:rsidR="00F3411A" w:rsidRDefault="00F3411A" w:rsidP="00F3411A">
      <w:pPr>
        <w:pStyle w:val="a3"/>
      </w:pPr>
      <w:r>
        <w:t>Замены возможны в триплетах и в дуплетах (!)</w:t>
      </w:r>
      <w:r w:rsidR="00707966">
        <w:t>. Одна замена в течение игры.</w:t>
      </w:r>
    </w:p>
    <w:p w:rsidR="00707966" w:rsidRDefault="00707966" w:rsidP="00F3411A">
      <w:pPr>
        <w:pStyle w:val="a3"/>
      </w:pPr>
      <w:r>
        <w:t xml:space="preserve">Прочих ограничений по составу или количеству раз играть </w:t>
      </w:r>
      <w:proofErr w:type="spellStart"/>
      <w:r>
        <w:t>тет</w:t>
      </w:r>
      <w:proofErr w:type="spellEnd"/>
      <w:r>
        <w:t xml:space="preserve"> или что-то </w:t>
      </w:r>
      <w:proofErr w:type="gramStart"/>
      <w:r>
        <w:t>другое,-</w:t>
      </w:r>
      <w:proofErr w:type="gramEnd"/>
      <w:r>
        <w:t xml:space="preserve"> нет.</w:t>
      </w:r>
    </w:p>
    <w:p w:rsidR="00F3411A" w:rsidRDefault="00707966" w:rsidP="006056D9">
      <w:pPr>
        <w:pStyle w:val="a3"/>
        <w:numPr>
          <w:ilvl w:val="0"/>
          <w:numId w:val="1"/>
        </w:numPr>
      </w:pPr>
      <w:r>
        <w:t>Организатор турнира и главный судья Евгений Осокин.</w:t>
      </w:r>
    </w:p>
    <w:p w:rsidR="00707966" w:rsidRDefault="00707966" w:rsidP="006056D9">
      <w:pPr>
        <w:pStyle w:val="a3"/>
        <w:numPr>
          <w:ilvl w:val="0"/>
          <w:numId w:val="1"/>
        </w:numPr>
      </w:pPr>
      <w:r>
        <w:t>Регламент может претерпеть разумные изменения до 10 февраля включительно.</w:t>
      </w:r>
    </w:p>
    <w:sectPr w:rsidR="0070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0FA"/>
    <w:multiLevelType w:val="hybridMultilevel"/>
    <w:tmpl w:val="E85A810A"/>
    <w:lvl w:ilvl="0" w:tplc="77323FDA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EC05479"/>
    <w:multiLevelType w:val="hybridMultilevel"/>
    <w:tmpl w:val="77F2DED2"/>
    <w:lvl w:ilvl="0" w:tplc="0C2E7DFA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D955E7"/>
    <w:multiLevelType w:val="hybridMultilevel"/>
    <w:tmpl w:val="51048B38"/>
    <w:lvl w:ilvl="0" w:tplc="8DE4D8C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F66CFE"/>
    <w:multiLevelType w:val="hybridMultilevel"/>
    <w:tmpl w:val="271A83A0"/>
    <w:lvl w:ilvl="0" w:tplc="2D1290A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39E2648"/>
    <w:multiLevelType w:val="hybridMultilevel"/>
    <w:tmpl w:val="9A90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1BA9"/>
    <w:multiLevelType w:val="hybridMultilevel"/>
    <w:tmpl w:val="3BCED49A"/>
    <w:lvl w:ilvl="0" w:tplc="A88455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5029D"/>
    <w:multiLevelType w:val="hybridMultilevel"/>
    <w:tmpl w:val="46CA0310"/>
    <w:lvl w:ilvl="0" w:tplc="89980D0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C"/>
    <w:rsid w:val="003B31D0"/>
    <w:rsid w:val="006056D9"/>
    <w:rsid w:val="00707966"/>
    <w:rsid w:val="008C786C"/>
    <w:rsid w:val="00C11044"/>
    <w:rsid w:val="00F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05BF"/>
  <w15:chartTrackingRefBased/>
  <w15:docId w15:val="{1C0FAAEE-ECB9-49B0-804F-BA74698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Osokin</dc:creator>
  <cp:keywords/>
  <dc:description/>
  <cp:lastModifiedBy>Evgeny Osokin</cp:lastModifiedBy>
  <cp:revision>2</cp:revision>
  <dcterms:created xsi:type="dcterms:W3CDTF">2020-01-17T07:47:00Z</dcterms:created>
  <dcterms:modified xsi:type="dcterms:W3CDTF">2020-01-17T10:00:00Z</dcterms:modified>
</cp:coreProperties>
</file>